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F93" w14:textId="41394502" w:rsidR="00E06D5A" w:rsidRPr="00D85751" w:rsidRDefault="00E06D5A" w:rsidP="00E06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75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r w:rsid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52072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музыке</w:t>
      </w:r>
      <w:r w:rsid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520725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6920"/>
      </w:tblGrid>
      <w:tr w:rsidR="00E06D5A" w:rsidRPr="0089031F" w14:paraId="1701997C" w14:textId="77777777" w:rsidTr="0082341E">
        <w:tc>
          <w:tcPr>
            <w:tcW w:w="2407" w:type="dxa"/>
          </w:tcPr>
          <w:p w14:paraId="4E551257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20" w:type="dxa"/>
          </w:tcPr>
          <w:p w14:paraId="63982A11" w14:textId="77777777" w:rsidR="00FC3C90" w:rsidRPr="006070D1" w:rsidRDefault="00FC3C90" w:rsidP="00FC3C9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070D1">
              <w:rPr>
                <w:rFonts w:eastAsiaTheme="minorHAnsi"/>
                <w:sz w:val="28"/>
                <w:szCs w:val="28"/>
              </w:rPr>
              <w:t>Федеральным законом от 29.12.2012 № 273-ФЗ "Об образовании в Российской Федерации";</w:t>
            </w:r>
          </w:p>
          <w:p w14:paraId="5F92BC05" w14:textId="77777777" w:rsidR="00FC3C90" w:rsidRPr="003B3825" w:rsidRDefault="00FC3C90" w:rsidP="00FC3C90">
            <w:pPr>
              <w:pStyle w:val="a3"/>
              <w:numPr>
                <w:ilvl w:val="0"/>
                <w:numId w:val="10"/>
              </w:numPr>
              <w:shd w:val="clear" w:color="auto" w:fill="FFFFFF"/>
              <w:ind w:right="19"/>
              <w:rPr>
                <w:b/>
                <w:bCs/>
                <w:sz w:val="28"/>
                <w:szCs w:val="28"/>
              </w:rPr>
            </w:pPr>
            <w:r w:rsidRPr="003B3825">
              <w:rPr>
                <w:color w:val="181818"/>
                <w:sz w:val="28"/>
                <w:szCs w:val="28"/>
              </w:rPr>
              <w:t xml:space="preserve">Федеральный государственный  образовательный стандарт основного общего </w:t>
            </w:r>
            <w:r w:rsidRPr="003B3825">
              <w:rPr>
                <w:color w:val="181818"/>
                <w:sz w:val="28"/>
                <w:szCs w:val="28"/>
                <w:lang w:eastAsia="ru-RU"/>
              </w:rPr>
              <w:t>образования (ФГОС ООО) (утверждён приказом  Министерства просвещения Российской Федерации от 31 мая 2021 г. № 287);</w:t>
            </w:r>
          </w:p>
          <w:p w14:paraId="1B43F099" w14:textId="77777777" w:rsidR="00FC3C90" w:rsidRPr="003B3825" w:rsidRDefault="00FC3C90" w:rsidP="00FC3C9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2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</w:t>
            </w:r>
            <w:hyperlink r:id="rId5" w:tgtFrame="_blank" w:history="1">
              <w:r w:rsidRPr="003B3825">
                <w:rPr>
                  <w:rFonts w:ascii="Times New Roman" w:hAnsi="Times New Roman" w:cs="Times New Roman"/>
                  <w:sz w:val="28"/>
                  <w:szCs w:val="28"/>
                </w:rPr>
                <w:t xml:space="preserve">«Об утверждении федерального перечня учебников, допущенных к использованию по реализации имеющих государственную аккредитацию образовательных программ НОО, ООО, СОО организациями осуществляющими образовательную деятельность и установления предельного  срока использования исключенных учебников. </w:t>
              </w:r>
            </w:hyperlink>
            <w:r w:rsidRPr="00CA5E05">
              <w:t xml:space="preserve"> </w:t>
            </w:r>
            <w:r w:rsidRPr="00CA5E05">
              <w:rPr>
                <w:rFonts w:ascii="Times New Roman" w:hAnsi="Times New Roman" w:cs="Times New Roman"/>
                <w:sz w:val="28"/>
                <w:szCs w:val="28"/>
              </w:rPr>
              <w:t>Приказ Минпросвещения России от 21.09.2022 N 858</w:t>
            </w:r>
          </w:p>
          <w:p w14:paraId="1871DCD3" w14:textId="77777777" w:rsidR="00FC3C90" w:rsidRPr="006070D1" w:rsidRDefault="00FC3C90" w:rsidP="00FC3C90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СШ  с УИОП г.Кирс  </w:t>
            </w:r>
          </w:p>
          <w:p w14:paraId="633149D1" w14:textId="77777777" w:rsidR="00FC3C90" w:rsidRPr="006070D1" w:rsidRDefault="00FC3C90" w:rsidP="00FC3C9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Учебный план КОГОБУ СШ с УИОП г.Кирс на 2022-2023 учебный год</w:t>
            </w:r>
          </w:p>
          <w:p w14:paraId="12F1655A" w14:textId="77777777" w:rsidR="00E86226" w:rsidRPr="00E86226" w:rsidRDefault="00FC3C90" w:rsidP="00872E23">
            <w:pPr>
              <w:pStyle w:val="a3"/>
              <w:numPr>
                <w:ilvl w:val="0"/>
                <w:numId w:val="10"/>
              </w:numPr>
              <w:suppressAutoHyphens/>
              <w:spacing w:after="160"/>
              <w:jc w:val="both"/>
              <w:rPr>
                <w:lang w:eastAsia="ar-SA"/>
              </w:rPr>
            </w:pPr>
            <w:r w:rsidRPr="00E86226">
              <w:rPr>
                <w:sz w:val="28"/>
                <w:szCs w:val="28"/>
              </w:rPr>
              <w:t xml:space="preserve">Рабочая программа воспитания </w:t>
            </w:r>
            <w:r w:rsidRPr="00E86226">
              <w:rPr>
                <w:rFonts w:eastAsiaTheme="minorHAnsi"/>
                <w:sz w:val="28"/>
                <w:szCs w:val="28"/>
              </w:rPr>
              <w:t>КОГОБУ СШ с УИОП г. Кирс на 2021-2025 гг.</w:t>
            </w:r>
          </w:p>
          <w:p w14:paraId="2FD845FC" w14:textId="6F716B98" w:rsidR="00E06D5A" w:rsidRPr="0089031F" w:rsidRDefault="00D85751" w:rsidP="00E86226">
            <w:pPr>
              <w:pStyle w:val="a3"/>
              <w:numPr>
                <w:ilvl w:val="0"/>
                <w:numId w:val="10"/>
              </w:numPr>
              <w:suppressAutoHyphens/>
              <w:spacing w:after="160"/>
              <w:jc w:val="both"/>
            </w:pPr>
            <w:r w:rsidRPr="00E86226">
              <w:t>П</w:t>
            </w:r>
            <w:r w:rsidR="006969BC" w:rsidRPr="00E86226">
              <w:t xml:space="preserve">рограмма </w:t>
            </w:r>
            <w:r w:rsidR="00520725" w:rsidRPr="00E86226">
              <w:rPr>
                <w:lang w:eastAsia="ar-SA"/>
              </w:rPr>
              <w:t xml:space="preserve">Т.И Науменко, В.В.Алеев ,»Музыка»: Ученик для учащихся </w:t>
            </w:r>
            <w:r w:rsidR="00407963" w:rsidRPr="00E86226">
              <w:rPr>
                <w:lang w:eastAsia="ar-SA"/>
              </w:rPr>
              <w:t xml:space="preserve">5 </w:t>
            </w:r>
            <w:r w:rsidR="00520725" w:rsidRPr="00E86226">
              <w:rPr>
                <w:lang w:eastAsia="ar-SA"/>
              </w:rPr>
              <w:t>кл, МОН «Дрофа» 2009 г</w:t>
            </w:r>
          </w:p>
        </w:tc>
      </w:tr>
      <w:tr w:rsidR="00E06D5A" w:rsidRPr="0089031F" w14:paraId="2272CA93" w14:textId="77777777" w:rsidTr="0082341E">
        <w:tc>
          <w:tcPr>
            <w:tcW w:w="2407" w:type="dxa"/>
          </w:tcPr>
          <w:p w14:paraId="3369E1B8" w14:textId="10EFD8C6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Реализуемый УМК</w:t>
            </w:r>
          </w:p>
        </w:tc>
        <w:tc>
          <w:tcPr>
            <w:tcW w:w="6920" w:type="dxa"/>
          </w:tcPr>
          <w:p w14:paraId="08A4B816" w14:textId="7939054A" w:rsidR="00520725" w:rsidRPr="00520725" w:rsidRDefault="00520725" w:rsidP="0052072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Хрестоматия музыкального материала к учебнику «Музыка»: </w:t>
            </w:r>
            <w:r w:rsidR="004079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  <w:r w:rsidRPr="00520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Пособие для учителя /.- М.: Т.И Науменко, В.В.Алеев  «Дрофа».</w:t>
            </w:r>
          </w:p>
          <w:p w14:paraId="3236E601" w14:textId="77777777" w:rsidR="00520725" w:rsidRPr="00520725" w:rsidRDefault="00520725" w:rsidP="0052072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Фонохрестоматии музыкального материала к учебнику «Музыка».5 класс. </w:t>
            </w:r>
          </w:p>
          <w:p w14:paraId="60E092F6" w14:textId="27D41605" w:rsidR="00E06D5A" w:rsidRPr="0089031F" w:rsidRDefault="00E06D5A" w:rsidP="00D85751">
            <w:pPr>
              <w:jc w:val="both"/>
            </w:pPr>
          </w:p>
        </w:tc>
      </w:tr>
      <w:tr w:rsidR="00E06D5A" w:rsidRPr="0089031F" w14:paraId="16C76280" w14:textId="77777777" w:rsidTr="0082341E">
        <w:tc>
          <w:tcPr>
            <w:tcW w:w="2407" w:type="dxa"/>
          </w:tcPr>
          <w:p w14:paraId="28D23DA0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20" w:type="dxa"/>
          </w:tcPr>
          <w:p w14:paraId="0ED1ADF8" w14:textId="23D9D81E" w:rsidR="00435318" w:rsidRPr="00435318" w:rsidRDefault="00520725" w:rsidP="00435318">
            <w:pPr>
              <w:pStyle w:val="a6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20725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  <w:r w:rsidR="00435318" w:rsidRPr="00435318">
              <w:rPr>
                <w:rFonts w:eastAsia="Calibri"/>
              </w:rPr>
              <w:t xml:space="preserve"> В процессе конкретизации учебных целей их реализация осуществляется по следующим направлениям:</w:t>
            </w:r>
          </w:p>
          <w:p w14:paraId="1D0BB992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1) становление системы ценностей обучающихся, развитие целостного миропонимания в единстве эмоциональной и познавательной сферы;</w:t>
            </w:r>
          </w:p>
          <w:p w14:paraId="65DACB89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развитие потребности в общении с произведениями искусства, осознание значения музыкального искусства как </w:t>
            </w: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универсальной формы невербальной коммуникации между людьми разных эпох и народов, эффективного способа автокоммуникации;</w:t>
            </w:r>
          </w:p>
          <w:p w14:paraId="15BF3B23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3) формирование творческих способностей ребёнка, развитие внутренней мотивации к интонационно-содержательной деятельности.</w:t>
            </w:r>
          </w:p>
          <w:p w14:paraId="644C648F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Важнейшими задачами изучения предмета «Музыка» в основной школе являются:</w:t>
            </w:r>
          </w:p>
          <w:p w14:paraId="61BAC0A7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1.   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14:paraId="547DA66D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</w:p>
          <w:p w14:paraId="736682AE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14:paraId="3EB03A4F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14:paraId="09B9AE29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5.   Развитие общих и специальных музыкальных способностей, совершенствование в предметных умениях и навыках, в том числе:</w:t>
            </w:r>
          </w:p>
          <w:p w14:paraId="335B1CFB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      </w:r>
          </w:p>
          <w:p w14:paraId="4973AAF7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      </w:r>
          </w:p>
          <w:p w14:paraId="7572A124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      </w:r>
          </w:p>
          <w:p w14:paraId="499CD2FF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г) музыкальное движение (пластическое интонирование, инсценировка, танец, двигательное моделирование и др.);</w:t>
            </w:r>
          </w:p>
          <w:p w14:paraId="2057504A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д) творческие проекты, музыкально-театральная деятельность (концерты, фестивали, представления);</w:t>
            </w:r>
          </w:p>
          <w:p w14:paraId="50AFDD94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е) исследовательская деятельность на материале музыкального искусства.</w:t>
            </w:r>
          </w:p>
          <w:p w14:paraId="05D46789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      </w:r>
          </w:p>
          <w:p w14:paraId="4094B468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      </w:r>
          </w:p>
          <w:p w14:paraId="6AE3EB05" w14:textId="5BC4A54F" w:rsidR="00520725" w:rsidRPr="00520725" w:rsidRDefault="00520725" w:rsidP="0052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07579" w14:textId="0E5D75CB" w:rsidR="00E06D5A" w:rsidRPr="00C53BBB" w:rsidRDefault="00E06D5A" w:rsidP="00C53BBB">
            <w:pPr>
              <w:pStyle w:val="Style15"/>
              <w:widowControl/>
              <w:tabs>
                <w:tab w:val="left" w:pos="8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06D5A" w:rsidRPr="0089031F" w14:paraId="0565BA79" w14:textId="77777777" w:rsidTr="0082341E">
        <w:tc>
          <w:tcPr>
            <w:tcW w:w="2407" w:type="dxa"/>
          </w:tcPr>
          <w:p w14:paraId="7A1A7D2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 учебного</w:t>
            </w:r>
          </w:p>
          <w:p w14:paraId="6540F56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920" w:type="dxa"/>
          </w:tcPr>
          <w:p w14:paraId="08141491" w14:textId="4708C18F" w:rsidR="00E06D5A" w:rsidRPr="0089031F" w:rsidRDefault="00520725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 34 в год</w:t>
            </w:r>
          </w:p>
        </w:tc>
      </w:tr>
      <w:tr w:rsidR="00E06D5A" w:rsidRPr="0089031F" w14:paraId="7C93F4DE" w14:textId="77777777" w:rsidTr="0082341E">
        <w:tc>
          <w:tcPr>
            <w:tcW w:w="2407" w:type="dxa"/>
          </w:tcPr>
          <w:p w14:paraId="2AAF657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20" w:type="dxa"/>
          </w:tcPr>
          <w:p w14:paraId="25D5225C" w14:textId="7E7AC5F2" w:rsidR="00E06D5A" w:rsidRPr="0089031F" w:rsidRDefault="00520725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85751" w:rsidRPr="0089031F" w14:paraId="7722961B" w14:textId="77777777" w:rsidTr="0082341E">
        <w:tc>
          <w:tcPr>
            <w:tcW w:w="2407" w:type="dxa"/>
          </w:tcPr>
          <w:p w14:paraId="6B21A2E9" w14:textId="77777777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14:paraId="79FEB015" w14:textId="77777777" w:rsidR="00D85751" w:rsidRPr="00416541" w:rsidRDefault="00D85751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</w:tcPr>
          <w:p w14:paraId="2BC24599" w14:textId="6F7D23DA" w:rsidR="004437D3" w:rsidRPr="004437D3" w:rsidRDefault="00CE1F5B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понимать музыкальные термины, рассуждать о музыкальных произведениях.</w:t>
            </w:r>
            <w:r w:rsidR="004437D3"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сформированность основ музыкальной культуры школьника как неотъемлемой части его общей духовной культуры;</w:t>
            </w:r>
          </w:p>
          <w:p w14:paraId="56F4C038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14:paraId="067F02AF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      </w:r>
          </w:p>
          <w:p w14:paraId="51969AFC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      </w:r>
          </w:p>
          <w:p w14:paraId="19C4A438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14:paraId="27DCB6B0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14:paraId="59593635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 элементарной нотной грамотой в рамках изучаемого курса;</w:t>
            </w:r>
          </w:p>
          <w:p w14:paraId="4E8178E7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устойчивых навыков самостоятельной, целенаправленной и </w:t>
            </w: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содержательной музыкально-учебной деятельности, включая ИКТ;</w:t>
            </w:r>
          </w:p>
          <w:p w14:paraId="5808141A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в ходе реализации коллективных творческих проектов, решения различных музыкально-творческих задач.</w:t>
            </w:r>
          </w:p>
          <w:p w14:paraId="3AB61A7A" w14:textId="04A501FC" w:rsidR="00D85751" w:rsidRPr="0089031F" w:rsidRDefault="00D85751" w:rsidP="004437D3">
            <w:pPr>
              <w:shd w:val="clear" w:color="auto" w:fill="FFFFFF"/>
              <w:ind w:firstLine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51" w:rsidRPr="0089031F" w14:paraId="29F15464" w14:textId="77777777" w:rsidTr="0082341E">
        <w:tc>
          <w:tcPr>
            <w:tcW w:w="2407" w:type="dxa"/>
          </w:tcPr>
          <w:p w14:paraId="4E4509BA" w14:textId="07CD66F0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учебного предмета</w:t>
            </w:r>
          </w:p>
        </w:tc>
        <w:tc>
          <w:tcPr>
            <w:tcW w:w="6920" w:type="dxa"/>
          </w:tcPr>
          <w:p w14:paraId="29CE3C3F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</w:p>
          <w:p w14:paraId="4993109E" w14:textId="77777777" w:rsidR="00D85751" w:rsidRPr="0089031F" w:rsidRDefault="00D85751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51" w:rsidRPr="0089031F" w14:paraId="3EE9ECCA" w14:textId="77777777" w:rsidTr="0082341E">
        <w:tc>
          <w:tcPr>
            <w:tcW w:w="2407" w:type="dxa"/>
          </w:tcPr>
          <w:p w14:paraId="05F3B8CA" w14:textId="6DF2B98F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реализации рабочей программы</w:t>
            </w:r>
          </w:p>
        </w:tc>
        <w:tc>
          <w:tcPr>
            <w:tcW w:w="6920" w:type="dxa"/>
          </w:tcPr>
          <w:p w14:paraId="4408E5CB" w14:textId="77777777" w:rsidR="00D85751" w:rsidRDefault="004437D3" w:rsidP="00D85751">
            <w:pPr>
              <w:rPr>
                <w:color w:val="000000"/>
              </w:rPr>
            </w:pPr>
            <w:r w:rsidRPr="00BE1EA3">
              <w:rPr>
                <w:b/>
                <w:bCs/>
                <w:color w:val="000000"/>
              </w:rPr>
              <w:t xml:space="preserve">Материальные </w:t>
            </w:r>
            <w:r w:rsidRPr="00BE1EA3">
              <w:rPr>
                <w:color w:val="000000"/>
              </w:rPr>
              <w:t>средства относятся учебники, учебные пособия, дидактический материал, тестовый материал, средство наглядности, ТСО (технические средства обучения)</w:t>
            </w:r>
          </w:p>
          <w:p w14:paraId="24648353" w14:textId="77777777" w:rsidR="004437D3" w:rsidRPr="00BE1EA3" w:rsidRDefault="004437D3" w:rsidP="004437D3">
            <w:pPr>
              <w:pStyle w:val="a7"/>
              <w:spacing w:before="150" w:beforeAutospacing="0" w:after="0" w:afterAutospacing="0" w:line="252" w:lineRule="atLeast"/>
              <w:ind w:right="75"/>
              <w:textAlignment w:val="baseline"/>
              <w:rPr>
                <w:color w:val="000000"/>
              </w:rPr>
            </w:pPr>
            <w:r w:rsidRPr="00BE1EA3">
              <w:rPr>
                <w:b/>
                <w:bCs/>
                <w:color w:val="000000"/>
              </w:rPr>
              <w:t xml:space="preserve">Идеальные </w:t>
            </w:r>
            <w:r w:rsidRPr="00BE1EA3">
              <w:rPr>
                <w:color w:val="000000"/>
              </w:rPr>
              <w:t>средств выступают общепринятые системы знаковых языков (речь), письмо (письменная речь),  средства наглядности, учебные компьютерные программы, методы и формы организации учебной деятельности и системы требований к обучению.</w:t>
            </w:r>
          </w:p>
          <w:p w14:paraId="7204D846" w14:textId="345962F1" w:rsidR="004437D3" w:rsidRPr="0089031F" w:rsidRDefault="004437D3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51" w:rsidRPr="0089031F" w14:paraId="14B01874" w14:textId="77777777" w:rsidTr="0082341E">
        <w:tc>
          <w:tcPr>
            <w:tcW w:w="2407" w:type="dxa"/>
          </w:tcPr>
          <w:p w14:paraId="537968F4" w14:textId="13C5A1E1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6920" w:type="dxa"/>
          </w:tcPr>
          <w:p w14:paraId="73BC2A4F" w14:textId="2A6AD298" w:rsidR="00D85751" w:rsidRPr="0089031F" w:rsidRDefault="004437D3" w:rsidP="0044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r w:rsidRPr="00B74A6E">
              <w:rPr>
                <w:rFonts w:ascii="Times New Roman" w:hAnsi="Times New Roman" w:cs="Times New Roman"/>
                <w:sz w:val="24"/>
                <w:szCs w:val="24"/>
              </w:rPr>
              <w:t xml:space="preserve">: Объяснительно-иллюстративный, репродуктивный, проблемное изложение, эвристический, исследовательский, словесный, наглядный, практический, аналитический, синтетический, сравнительный, обобщающий, классификационный, изложение, беседа самостоятельная работа </w:t>
            </w:r>
            <w:r w:rsidRPr="00B7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B74A6E">
              <w:rPr>
                <w:rFonts w:ascii="Times New Roman" w:hAnsi="Times New Roman" w:cs="Times New Roman"/>
                <w:sz w:val="24"/>
                <w:szCs w:val="24"/>
              </w:rPr>
              <w:t>: индивидуальные занятия; коллективно-групповые занятия (уроки, лекции,  олимпиады, экскурсии,); индивидуально-коллективные системы занятий (творческие недели, проекты).</w:t>
            </w:r>
          </w:p>
        </w:tc>
      </w:tr>
    </w:tbl>
    <w:p w14:paraId="071C4499" w14:textId="57C0DE51" w:rsidR="00E06D5A" w:rsidRDefault="00E06D5A" w:rsidP="00E06D5A">
      <w:pPr>
        <w:rPr>
          <w:rFonts w:ascii="Times New Roman" w:hAnsi="Times New Roman" w:cs="Times New Roman"/>
          <w:sz w:val="24"/>
          <w:szCs w:val="24"/>
        </w:rPr>
      </w:pPr>
    </w:p>
    <w:p w14:paraId="13394564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1727C41B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6B9AEAD1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312F37C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7B7CB89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1D1DACB5" w14:textId="4209F2E4" w:rsidR="00416541" w:rsidRPr="0082341E" w:rsidRDefault="00416541" w:rsidP="00823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1E">
        <w:rPr>
          <w:rFonts w:ascii="Times New Roman" w:hAnsi="Times New Roman" w:cs="Times New Roman"/>
          <w:b/>
          <w:sz w:val="24"/>
          <w:szCs w:val="24"/>
        </w:rPr>
        <w:t>Ответст</w:t>
      </w:r>
      <w:r w:rsidR="0082341E">
        <w:rPr>
          <w:rFonts w:ascii="Times New Roman" w:hAnsi="Times New Roman" w:cs="Times New Roman"/>
          <w:b/>
          <w:sz w:val="24"/>
          <w:szCs w:val="24"/>
        </w:rPr>
        <w:t>венные за подготовку аннотаций по</w:t>
      </w:r>
      <w:r w:rsidRPr="0082341E">
        <w:rPr>
          <w:rFonts w:ascii="Times New Roman" w:hAnsi="Times New Roman" w:cs="Times New Roman"/>
          <w:b/>
          <w:sz w:val="24"/>
          <w:szCs w:val="24"/>
        </w:rPr>
        <w:t xml:space="preserve"> предметам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416541" w:rsidRPr="0082341E" w14:paraId="598F7F48" w14:textId="77777777" w:rsidTr="00416541">
        <w:tc>
          <w:tcPr>
            <w:tcW w:w="2336" w:type="dxa"/>
          </w:tcPr>
          <w:p w14:paraId="10BFFEFF" w14:textId="12E0E1CF" w:rsidR="00416541" w:rsidRPr="0082341E" w:rsidRDefault="00416541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30A63A14" w14:textId="0694BC46" w:rsidR="00416541" w:rsidRPr="0082341E" w:rsidRDefault="00416541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336" w:type="dxa"/>
          </w:tcPr>
          <w:p w14:paraId="740EE901" w14:textId="426DD47B" w:rsidR="00416541" w:rsidRPr="0082341E" w:rsidRDefault="00416541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22DB8" w:rsidRPr="0082341E" w14:paraId="187CF2AF" w14:textId="77777777" w:rsidTr="00416541">
        <w:tc>
          <w:tcPr>
            <w:tcW w:w="2336" w:type="dxa"/>
            <w:vMerge w:val="restart"/>
          </w:tcPr>
          <w:p w14:paraId="7112E543" w14:textId="174AFE29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CF2420F" w14:textId="4A9FCB48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Копылова И.М.</w:t>
            </w:r>
          </w:p>
        </w:tc>
        <w:tc>
          <w:tcPr>
            <w:tcW w:w="2336" w:type="dxa"/>
          </w:tcPr>
          <w:p w14:paraId="74DD2A10" w14:textId="18DBF77E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DB8" w:rsidRPr="0082341E" w14:paraId="6A57DD10" w14:textId="77777777" w:rsidTr="00416541">
        <w:tc>
          <w:tcPr>
            <w:tcW w:w="2336" w:type="dxa"/>
            <w:vMerge/>
          </w:tcPr>
          <w:p w14:paraId="1449FFE8" w14:textId="77777777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5EB16C8" w14:textId="7A7BA53D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Хорошева О.В.</w:t>
            </w:r>
          </w:p>
        </w:tc>
        <w:tc>
          <w:tcPr>
            <w:tcW w:w="2336" w:type="dxa"/>
          </w:tcPr>
          <w:p w14:paraId="56D5FD00" w14:textId="49B2666D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DB8" w:rsidRPr="0082341E" w14:paraId="6F7B9A9A" w14:textId="77777777" w:rsidTr="00416541">
        <w:tc>
          <w:tcPr>
            <w:tcW w:w="2336" w:type="dxa"/>
            <w:vMerge/>
          </w:tcPr>
          <w:p w14:paraId="099B25A1" w14:textId="77777777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FF45CA" w14:textId="4CD5ABD6" w:rsidR="00F22DB8" w:rsidRPr="0082341E" w:rsidRDefault="0082341E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Сокова Т.С.</w:t>
            </w:r>
          </w:p>
        </w:tc>
        <w:tc>
          <w:tcPr>
            <w:tcW w:w="2336" w:type="dxa"/>
          </w:tcPr>
          <w:p w14:paraId="1F2527FB" w14:textId="5C1052A4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22DB8" w:rsidRPr="0082341E" w14:paraId="0E1EF42A" w14:textId="77777777" w:rsidTr="00416541">
        <w:tc>
          <w:tcPr>
            <w:tcW w:w="2336" w:type="dxa"/>
            <w:vMerge w:val="restart"/>
          </w:tcPr>
          <w:p w14:paraId="0C76F374" w14:textId="4EEA8C53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4A664E61" w14:textId="05A7DF6B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Синицына В.Г.</w:t>
            </w:r>
          </w:p>
        </w:tc>
        <w:tc>
          <w:tcPr>
            <w:tcW w:w="2336" w:type="dxa"/>
          </w:tcPr>
          <w:p w14:paraId="51D9C3A4" w14:textId="3D64FBA2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DB8" w:rsidRPr="0082341E" w14:paraId="2D187DAF" w14:textId="77777777" w:rsidTr="00416541">
        <w:tc>
          <w:tcPr>
            <w:tcW w:w="2336" w:type="dxa"/>
            <w:vMerge/>
          </w:tcPr>
          <w:p w14:paraId="1602480F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0932B8E" w14:textId="33DB786E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Шутова В.Е.</w:t>
            </w:r>
          </w:p>
        </w:tc>
        <w:tc>
          <w:tcPr>
            <w:tcW w:w="2336" w:type="dxa"/>
          </w:tcPr>
          <w:p w14:paraId="58FAEB0F" w14:textId="66165336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DB8" w:rsidRPr="0082341E" w14:paraId="28CA8D89" w14:textId="77777777" w:rsidTr="00416541">
        <w:tc>
          <w:tcPr>
            <w:tcW w:w="2336" w:type="dxa"/>
            <w:vMerge/>
          </w:tcPr>
          <w:p w14:paraId="3FA55486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A8730B" w14:textId="699F5ECC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Сокова Т.С.</w:t>
            </w:r>
          </w:p>
        </w:tc>
        <w:tc>
          <w:tcPr>
            <w:tcW w:w="2336" w:type="dxa"/>
          </w:tcPr>
          <w:p w14:paraId="0D524916" w14:textId="018324E6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2341E" w:rsidRPr="0082341E" w14:paraId="568BC634" w14:textId="77777777" w:rsidTr="00416541">
        <w:tc>
          <w:tcPr>
            <w:tcW w:w="2336" w:type="dxa"/>
            <w:vMerge w:val="restart"/>
          </w:tcPr>
          <w:p w14:paraId="5489A594" w14:textId="7A878E7E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(родной)</w:t>
            </w:r>
          </w:p>
        </w:tc>
        <w:tc>
          <w:tcPr>
            <w:tcW w:w="2336" w:type="dxa"/>
          </w:tcPr>
          <w:p w14:paraId="3FA2130E" w14:textId="74C48060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Осколкова Л.В.</w:t>
            </w:r>
          </w:p>
        </w:tc>
        <w:tc>
          <w:tcPr>
            <w:tcW w:w="2336" w:type="dxa"/>
          </w:tcPr>
          <w:p w14:paraId="47C1D654" w14:textId="12B7FD95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1E" w:rsidRPr="0082341E" w14:paraId="4A859D00" w14:textId="77777777" w:rsidTr="00416541">
        <w:tc>
          <w:tcPr>
            <w:tcW w:w="2336" w:type="dxa"/>
            <w:vMerge/>
          </w:tcPr>
          <w:p w14:paraId="348809B9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1E9BD85" w14:textId="4FF30F92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Шубенкина Л.П.</w:t>
            </w:r>
          </w:p>
        </w:tc>
        <w:tc>
          <w:tcPr>
            <w:tcW w:w="2336" w:type="dxa"/>
          </w:tcPr>
          <w:p w14:paraId="5F1883D0" w14:textId="436C5FCF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82341E" w:rsidRPr="0082341E" w14:paraId="525019D9" w14:textId="77777777" w:rsidTr="00416541">
        <w:tc>
          <w:tcPr>
            <w:tcW w:w="2336" w:type="dxa"/>
            <w:vMerge/>
          </w:tcPr>
          <w:p w14:paraId="2EE6CE02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779E111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BC27CF" w14:textId="0A629F1C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2341E" w:rsidRPr="0082341E" w14:paraId="6E479BE8" w14:textId="77777777" w:rsidTr="00416541">
        <w:tc>
          <w:tcPr>
            <w:tcW w:w="2336" w:type="dxa"/>
            <w:vMerge w:val="restart"/>
          </w:tcPr>
          <w:p w14:paraId="4B3F9B92" w14:textId="0B433389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Русская (родная ) литература</w:t>
            </w:r>
          </w:p>
        </w:tc>
        <w:tc>
          <w:tcPr>
            <w:tcW w:w="2336" w:type="dxa"/>
          </w:tcPr>
          <w:p w14:paraId="62401258" w14:textId="317DD54B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Осколкова Л.В.</w:t>
            </w:r>
          </w:p>
        </w:tc>
        <w:tc>
          <w:tcPr>
            <w:tcW w:w="2336" w:type="dxa"/>
          </w:tcPr>
          <w:p w14:paraId="4F0C9FCC" w14:textId="3787EE0F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1E" w:rsidRPr="0082341E" w14:paraId="423BC999" w14:textId="77777777" w:rsidTr="00416541">
        <w:tc>
          <w:tcPr>
            <w:tcW w:w="2336" w:type="dxa"/>
            <w:vMerge/>
          </w:tcPr>
          <w:p w14:paraId="0D42DD60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9335EC0" w14:textId="3AA94256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Коротаева Л.В</w:t>
            </w:r>
          </w:p>
        </w:tc>
        <w:tc>
          <w:tcPr>
            <w:tcW w:w="2336" w:type="dxa"/>
          </w:tcPr>
          <w:p w14:paraId="22C6DDE8" w14:textId="2FA45F91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82341E" w:rsidRPr="0082341E" w14:paraId="31AB607E" w14:textId="77777777" w:rsidTr="00416541">
        <w:tc>
          <w:tcPr>
            <w:tcW w:w="2336" w:type="dxa"/>
            <w:vMerge/>
          </w:tcPr>
          <w:p w14:paraId="56BD41BE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58FF3E9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E8CFBF9" w14:textId="047E9BB0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2FE14216" w14:textId="77777777" w:rsidTr="00416541">
        <w:tc>
          <w:tcPr>
            <w:tcW w:w="2336" w:type="dxa"/>
            <w:vMerge w:val="restart"/>
          </w:tcPr>
          <w:p w14:paraId="4C34F716" w14:textId="20C3F180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26F7DEBC" w14:textId="25F81696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Пасютина Л.В</w:t>
            </w:r>
          </w:p>
        </w:tc>
        <w:tc>
          <w:tcPr>
            <w:tcW w:w="2336" w:type="dxa"/>
          </w:tcPr>
          <w:p w14:paraId="0E28A0AD" w14:textId="7AE767C3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E82" w:rsidRPr="0082341E" w14:paraId="771BA720" w14:textId="77777777" w:rsidTr="00416541">
        <w:tc>
          <w:tcPr>
            <w:tcW w:w="2336" w:type="dxa"/>
            <w:vMerge/>
          </w:tcPr>
          <w:p w14:paraId="556ECB9B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685E97B" w14:textId="261E6799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Порубова А.М.</w:t>
            </w:r>
          </w:p>
        </w:tc>
        <w:tc>
          <w:tcPr>
            <w:tcW w:w="2336" w:type="dxa"/>
          </w:tcPr>
          <w:p w14:paraId="2A5AC3F0" w14:textId="37E8E8A3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3D1673C5" w14:textId="77777777" w:rsidTr="00416541">
        <w:tc>
          <w:tcPr>
            <w:tcW w:w="2336" w:type="dxa"/>
            <w:vMerge/>
          </w:tcPr>
          <w:p w14:paraId="6FB10142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8A34D0" w14:textId="7E98F606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Волынец Н.А.</w:t>
            </w:r>
          </w:p>
        </w:tc>
        <w:tc>
          <w:tcPr>
            <w:tcW w:w="2336" w:type="dxa"/>
          </w:tcPr>
          <w:p w14:paraId="751908DE" w14:textId="5F0925D4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</w:tr>
      <w:tr w:rsidR="00F22DB8" w:rsidRPr="0082341E" w14:paraId="6E3D5B3F" w14:textId="77777777" w:rsidTr="00416541">
        <w:tc>
          <w:tcPr>
            <w:tcW w:w="2336" w:type="dxa"/>
            <w:vMerge w:val="restart"/>
          </w:tcPr>
          <w:p w14:paraId="59F3F02E" w14:textId="03C1CD4F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7E520147" w14:textId="4D234D13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Гостюхина с.Н.</w:t>
            </w:r>
          </w:p>
        </w:tc>
        <w:tc>
          <w:tcPr>
            <w:tcW w:w="2336" w:type="dxa"/>
          </w:tcPr>
          <w:p w14:paraId="2B080891" w14:textId="2EADCCA8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DB8" w:rsidRPr="0082341E" w14:paraId="47732506" w14:textId="77777777" w:rsidTr="00416541">
        <w:tc>
          <w:tcPr>
            <w:tcW w:w="2336" w:type="dxa"/>
            <w:vMerge/>
          </w:tcPr>
          <w:p w14:paraId="21ED5C9B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A066327" w14:textId="5E50A658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Опарина Л.Н.</w:t>
            </w:r>
          </w:p>
        </w:tc>
        <w:tc>
          <w:tcPr>
            <w:tcW w:w="2336" w:type="dxa"/>
          </w:tcPr>
          <w:p w14:paraId="52169586" w14:textId="5C91177B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DB8" w:rsidRPr="0082341E" w14:paraId="3003C260" w14:textId="77777777" w:rsidTr="00416541">
        <w:tc>
          <w:tcPr>
            <w:tcW w:w="2336" w:type="dxa"/>
            <w:vMerge/>
          </w:tcPr>
          <w:p w14:paraId="4C99D413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69C43A" w14:textId="570A7301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Гостюхина С.Н.</w:t>
            </w:r>
          </w:p>
        </w:tc>
        <w:tc>
          <w:tcPr>
            <w:tcW w:w="2336" w:type="dxa"/>
          </w:tcPr>
          <w:p w14:paraId="2899D16B" w14:textId="453EAA5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275B44BE" w14:textId="77777777" w:rsidTr="00416541">
        <w:trPr>
          <w:trHeight w:val="431"/>
        </w:trPr>
        <w:tc>
          <w:tcPr>
            <w:tcW w:w="2336" w:type="dxa"/>
            <w:vMerge w:val="restart"/>
          </w:tcPr>
          <w:p w14:paraId="5480D06E" w14:textId="7F6097E3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6CC8F190" w14:textId="711E22AD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Бабушкина А.А.</w:t>
            </w:r>
          </w:p>
        </w:tc>
        <w:tc>
          <w:tcPr>
            <w:tcW w:w="2336" w:type="dxa"/>
          </w:tcPr>
          <w:p w14:paraId="73E806D6" w14:textId="5FDD888B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E82" w:rsidRPr="0082341E" w14:paraId="7F1B5528" w14:textId="77777777" w:rsidTr="00416541">
        <w:tc>
          <w:tcPr>
            <w:tcW w:w="2336" w:type="dxa"/>
            <w:vMerge/>
          </w:tcPr>
          <w:p w14:paraId="402032CA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E49482D" w14:textId="2C254388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Конева И.Г.</w:t>
            </w:r>
          </w:p>
        </w:tc>
        <w:tc>
          <w:tcPr>
            <w:tcW w:w="2336" w:type="dxa"/>
          </w:tcPr>
          <w:p w14:paraId="4C62A330" w14:textId="50CC2E76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564D8B04" w14:textId="77777777" w:rsidTr="00416541">
        <w:tc>
          <w:tcPr>
            <w:tcW w:w="2336" w:type="dxa"/>
            <w:vMerge/>
          </w:tcPr>
          <w:p w14:paraId="6025CD86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4A85DE" w14:textId="2C9C7579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Корнева И.Г</w:t>
            </w:r>
          </w:p>
        </w:tc>
        <w:tc>
          <w:tcPr>
            <w:tcW w:w="2336" w:type="dxa"/>
          </w:tcPr>
          <w:p w14:paraId="36FE569D" w14:textId="441F4945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5FDDDBF2" w14:textId="77777777" w:rsidTr="00416541">
        <w:tc>
          <w:tcPr>
            <w:tcW w:w="2336" w:type="dxa"/>
            <w:vMerge w:val="restart"/>
          </w:tcPr>
          <w:p w14:paraId="436A7ED1" w14:textId="681B6F04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678FE6AC" w14:textId="48A1AA3C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Симонова В.Н.</w:t>
            </w:r>
          </w:p>
        </w:tc>
        <w:tc>
          <w:tcPr>
            <w:tcW w:w="2336" w:type="dxa"/>
          </w:tcPr>
          <w:p w14:paraId="16915105" w14:textId="135EB703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1965711D" w14:textId="77777777" w:rsidTr="00416541">
        <w:tc>
          <w:tcPr>
            <w:tcW w:w="2336" w:type="dxa"/>
            <w:vMerge/>
          </w:tcPr>
          <w:p w14:paraId="7F5BA952" w14:textId="4FAB02FF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A7BB7E8" w14:textId="7D0C9536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Скутин С.В.</w:t>
            </w:r>
          </w:p>
        </w:tc>
        <w:tc>
          <w:tcPr>
            <w:tcW w:w="2336" w:type="dxa"/>
          </w:tcPr>
          <w:p w14:paraId="774B28B4" w14:textId="339FAF34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40907B69" w14:textId="77777777" w:rsidTr="00416541">
        <w:tc>
          <w:tcPr>
            <w:tcW w:w="2336" w:type="dxa"/>
            <w:vMerge w:val="restart"/>
          </w:tcPr>
          <w:p w14:paraId="387C3E90" w14:textId="4763EECC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14:paraId="1178E731" w14:textId="065EC9A2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Смокович Д.А.</w:t>
            </w:r>
          </w:p>
        </w:tc>
        <w:tc>
          <w:tcPr>
            <w:tcW w:w="2336" w:type="dxa"/>
          </w:tcPr>
          <w:p w14:paraId="664A0436" w14:textId="542A003F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387E82" w:rsidRPr="0082341E" w14:paraId="0526EA35" w14:textId="77777777" w:rsidTr="00416541">
        <w:tc>
          <w:tcPr>
            <w:tcW w:w="2336" w:type="dxa"/>
            <w:vMerge/>
          </w:tcPr>
          <w:p w14:paraId="33E6A266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1F0F70D" w14:textId="7D6A076B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Смокович Д.А.</w:t>
            </w:r>
          </w:p>
        </w:tc>
        <w:tc>
          <w:tcPr>
            <w:tcW w:w="2336" w:type="dxa"/>
          </w:tcPr>
          <w:p w14:paraId="044278F4" w14:textId="0A0CB3BA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134CD9BB" w14:textId="77777777" w:rsidTr="00416541">
        <w:tc>
          <w:tcPr>
            <w:tcW w:w="2336" w:type="dxa"/>
            <w:vMerge w:val="restart"/>
          </w:tcPr>
          <w:p w14:paraId="765F03BB" w14:textId="7AAE66C5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361F2454" w14:textId="67AB7D38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Гостюхина С.Н.</w:t>
            </w:r>
          </w:p>
        </w:tc>
        <w:tc>
          <w:tcPr>
            <w:tcW w:w="2336" w:type="dxa"/>
          </w:tcPr>
          <w:p w14:paraId="63C18D0B" w14:textId="601098F9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E82" w:rsidRPr="0082341E" w14:paraId="1C7DD1C9" w14:textId="77777777" w:rsidTr="00416541">
        <w:tc>
          <w:tcPr>
            <w:tcW w:w="2336" w:type="dxa"/>
            <w:vMerge/>
          </w:tcPr>
          <w:p w14:paraId="38F036A7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6D7F67" w14:textId="7AD672D8" w:rsidR="00387E82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Тарасова Т.Н.</w:t>
            </w:r>
          </w:p>
        </w:tc>
        <w:tc>
          <w:tcPr>
            <w:tcW w:w="2336" w:type="dxa"/>
          </w:tcPr>
          <w:p w14:paraId="6DBD9158" w14:textId="77C979AC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34FB6071" w14:textId="77777777" w:rsidTr="00416541">
        <w:tc>
          <w:tcPr>
            <w:tcW w:w="2336" w:type="dxa"/>
            <w:vMerge/>
          </w:tcPr>
          <w:p w14:paraId="43B8821B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8641B61" w14:textId="1000C813" w:rsidR="00387E82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Скутин С.В.</w:t>
            </w:r>
          </w:p>
        </w:tc>
        <w:tc>
          <w:tcPr>
            <w:tcW w:w="2336" w:type="dxa"/>
          </w:tcPr>
          <w:p w14:paraId="537B1C59" w14:textId="074DA6EF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22DB8" w:rsidRPr="0082341E" w14:paraId="036BA48C" w14:textId="77777777" w:rsidTr="00416541">
        <w:tc>
          <w:tcPr>
            <w:tcW w:w="2336" w:type="dxa"/>
          </w:tcPr>
          <w:p w14:paraId="4D38BAB9" w14:textId="03F13C1C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14602174" w14:textId="48EB38BF" w:rsidR="00F22DB8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Токмакова М.П.</w:t>
            </w:r>
          </w:p>
        </w:tc>
        <w:tc>
          <w:tcPr>
            <w:tcW w:w="2336" w:type="dxa"/>
          </w:tcPr>
          <w:p w14:paraId="46F0153D" w14:textId="0AC896A5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DB8" w:rsidRPr="0082341E" w14:paraId="5FBCF30E" w14:textId="77777777" w:rsidTr="00416541">
        <w:tc>
          <w:tcPr>
            <w:tcW w:w="2336" w:type="dxa"/>
          </w:tcPr>
          <w:p w14:paraId="00F8F03C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924EE75" w14:textId="02ECDD5E" w:rsidR="00F22DB8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Осокина Г.Е.</w:t>
            </w:r>
          </w:p>
        </w:tc>
        <w:tc>
          <w:tcPr>
            <w:tcW w:w="2336" w:type="dxa"/>
          </w:tcPr>
          <w:p w14:paraId="48DCF557" w14:textId="4C47EBF1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DB8" w:rsidRPr="0082341E" w14:paraId="78E7156A" w14:textId="77777777" w:rsidTr="00416541">
        <w:tc>
          <w:tcPr>
            <w:tcW w:w="2336" w:type="dxa"/>
          </w:tcPr>
          <w:p w14:paraId="39CD228A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DB2D0D1" w14:textId="53F51ACA" w:rsidR="00F22DB8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Дуракова Е.В.</w:t>
            </w:r>
          </w:p>
        </w:tc>
        <w:tc>
          <w:tcPr>
            <w:tcW w:w="2336" w:type="dxa"/>
          </w:tcPr>
          <w:p w14:paraId="20019CBF" w14:textId="7E3358A2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4BBA0868" w14:textId="77777777" w:rsidTr="00416541">
        <w:tc>
          <w:tcPr>
            <w:tcW w:w="2336" w:type="dxa"/>
          </w:tcPr>
          <w:p w14:paraId="5FC31985" w14:textId="401C4017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</w:tcPr>
          <w:p w14:paraId="5AB6DDC1" w14:textId="415446C5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ВасиленкоЛ.А.</w:t>
            </w:r>
          </w:p>
        </w:tc>
        <w:tc>
          <w:tcPr>
            <w:tcW w:w="2336" w:type="dxa"/>
          </w:tcPr>
          <w:p w14:paraId="3466182B" w14:textId="05D51A1C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5AE70944" w14:textId="77777777" w:rsidTr="00416541">
        <w:tc>
          <w:tcPr>
            <w:tcW w:w="2336" w:type="dxa"/>
          </w:tcPr>
          <w:p w14:paraId="029E703B" w14:textId="25EC337B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134431B2" w14:textId="0852EA1C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2336" w:type="dxa"/>
          </w:tcPr>
          <w:p w14:paraId="3A333E3A" w14:textId="580F1C8E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E82" w:rsidRPr="0082341E" w14:paraId="778088AB" w14:textId="77777777" w:rsidTr="00416541">
        <w:tc>
          <w:tcPr>
            <w:tcW w:w="2336" w:type="dxa"/>
          </w:tcPr>
          <w:p w14:paraId="7B68E6C5" w14:textId="77777777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26A102D" w14:textId="6FEBE519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Кучеренко Н.В.</w:t>
            </w:r>
          </w:p>
        </w:tc>
        <w:tc>
          <w:tcPr>
            <w:tcW w:w="2336" w:type="dxa"/>
          </w:tcPr>
          <w:p w14:paraId="39FB4486" w14:textId="56C76819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5F0D81DC" w14:textId="77777777" w:rsidTr="00416541">
        <w:tc>
          <w:tcPr>
            <w:tcW w:w="2336" w:type="dxa"/>
          </w:tcPr>
          <w:p w14:paraId="34C72587" w14:textId="77777777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F77BEA" w14:textId="47C0E160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Балыбердин О.А.</w:t>
            </w:r>
          </w:p>
        </w:tc>
        <w:tc>
          <w:tcPr>
            <w:tcW w:w="2336" w:type="dxa"/>
          </w:tcPr>
          <w:p w14:paraId="6F59B1F9" w14:textId="3AF1723B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2341E" w:rsidRPr="0082341E" w14:paraId="7595D72F" w14:textId="77777777" w:rsidTr="00416541">
        <w:tc>
          <w:tcPr>
            <w:tcW w:w="2336" w:type="dxa"/>
            <w:vMerge w:val="restart"/>
          </w:tcPr>
          <w:p w14:paraId="6CB0FEB5" w14:textId="3C2E3B19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5D285F23" w14:textId="6CCF08EE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Пименова Л.В.</w:t>
            </w:r>
          </w:p>
        </w:tc>
        <w:tc>
          <w:tcPr>
            <w:tcW w:w="2336" w:type="dxa"/>
          </w:tcPr>
          <w:p w14:paraId="70D6A571" w14:textId="49DEBB04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1E" w:rsidRPr="0082341E" w14:paraId="4F179F95" w14:textId="77777777" w:rsidTr="00387E82">
        <w:trPr>
          <w:trHeight w:val="157"/>
        </w:trPr>
        <w:tc>
          <w:tcPr>
            <w:tcW w:w="2336" w:type="dxa"/>
            <w:vMerge/>
          </w:tcPr>
          <w:p w14:paraId="69EBA7AF" w14:textId="5851F816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08CD905" w14:textId="5D968D44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Исупова Н.А.</w:t>
            </w:r>
          </w:p>
        </w:tc>
        <w:tc>
          <w:tcPr>
            <w:tcW w:w="2336" w:type="dxa"/>
          </w:tcPr>
          <w:p w14:paraId="066E4347" w14:textId="00B96598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82341E" w:rsidRPr="0082341E" w14:paraId="6DC8497E" w14:textId="77777777" w:rsidTr="00387E82">
        <w:trPr>
          <w:trHeight w:val="157"/>
        </w:trPr>
        <w:tc>
          <w:tcPr>
            <w:tcW w:w="2336" w:type="dxa"/>
            <w:vMerge/>
          </w:tcPr>
          <w:p w14:paraId="7A06C1F7" w14:textId="77777777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04C0F19" w14:textId="37B851C6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Злобин А.М.</w:t>
            </w:r>
          </w:p>
        </w:tc>
        <w:tc>
          <w:tcPr>
            <w:tcW w:w="2336" w:type="dxa"/>
          </w:tcPr>
          <w:p w14:paraId="30EC215A" w14:textId="3525DB18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1E" w:rsidRPr="0082341E" w14:paraId="5F2543DD" w14:textId="77777777" w:rsidTr="00416541">
        <w:tc>
          <w:tcPr>
            <w:tcW w:w="2336" w:type="dxa"/>
            <w:vMerge/>
          </w:tcPr>
          <w:p w14:paraId="6F6E53F3" w14:textId="77777777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697809E" w14:textId="6AA5809E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Трушников С.А.</w:t>
            </w:r>
          </w:p>
        </w:tc>
        <w:tc>
          <w:tcPr>
            <w:tcW w:w="2336" w:type="dxa"/>
          </w:tcPr>
          <w:p w14:paraId="2D2E2A9B" w14:textId="2B9D3A5F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7213758B" w14:textId="77777777" w:rsidTr="00416541">
        <w:tc>
          <w:tcPr>
            <w:tcW w:w="2336" w:type="dxa"/>
            <w:vMerge w:val="restart"/>
          </w:tcPr>
          <w:p w14:paraId="7FFC57CA" w14:textId="345459A3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0EC0EF0D" w14:textId="19C21E1E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Суслова Е.А.</w:t>
            </w:r>
          </w:p>
        </w:tc>
        <w:tc>
          <w:tcPr>
            <w:tcW w:w="2336" w:type="dxa"/>
          </w:tcPr>
          <w:p w14:paraId="1A9F7335" w14:textId="78CC2925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87E82" w:rsidRPr="0082341E" w14:paraId="6311C889" w14:textId="77777777" w:rsidTr="00416541">
        <w:tc>
          <w:tcPr>
            <w:tcW w:w="2336" w:type="dxa"/>
            <w:vMerge/>
          </w:tcPr>
          <w:p w14:paraId="1DCE8CD9" w14:textId="77777777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7FE25B2" w14:textId="470A148D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Суслова Е.А.</w:t>
            </w:r>
          </w:p>
        </w:tc>
        <w:tc>
          <w:tcPr>
            <w:tcW w:w="2336" w:type="dxa"/>
          </w:tcPr>
          <w:p w14:paraId="0BF8CE5F" w14:textId="0785B8C7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4ED1CDB5" w14:textId="77777777" w:rsidTr="00416541">
        <w:tc>
          <w:tcPr>
            <w:tcW w:w="2336" w:type="dxa"/>
          </w:tcPr>
          <w:p w14:paraId="1465AA53" w14:textId="592BC6F6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14:paraId="1B43E974" w14:textId="7F7CAB92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Коротаева Ю.В.</w:t>
            </w:r>
          </w:p>
        </w:tc>
        <w:tc>
          <w:tcPr>
            <w:tcW w:w="2336" w:type="dxa"/>
          </w:tcPr>
          <w:p w14:paraId="175FBC91" w14:textId="0E667189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E82" w:rsidRPr="0082341E" w14:paraId="28477C73" w14:textId="77777777" w:rsidTr="00416541">
        <w:tc>
          <w:tcPr>
            <w:tcW w:w="2336" w:type="dxa"/>
          </w:tcPr>
          <w:p w14:paraId="6AD70488" w14:textId="107BB1A8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36" w:type="dxa"/>
          </w:tcPr>
          <w:p w14:paraId="55D5D575" w14:textId="745B21BE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Рылова Т.В.</w:t>
            </w:r>
          </w:p>
        </w:tc>
        <w:tc>
          <w:tcPr>
            <w:tcW w:w="2336" w:type="dxa"/>
          </w:tcPr>
          <w:p w14:paraId="076AD3AE" w14:textId="1DAFB706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2341E" w:rsidRPr="0082341E" w14:paraId="3AA39D6C" w14:textId="77777777" w:rsidTr="00416541">
        <w:tc>
          <w:tcPr>
            <w:tcW w:w="2336" w:type="dxa"/>
          </w:tcPr>
          <w:p w14:paraId="31060DB7" w14:textId="34279164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14:paraId="5048F38E" w14:textId="6D0187E3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Урванцев О.Н.</w:t>
            </w:r>
          </w:p>
        </w:tc>
        <w:tc>
          <w:tcPr>
            <w:tcW w:w="2336" w:type="dxa"/>
          </w:tcPr>
          <w:p w14:paraId="19B472C5" w14:textId="6EC6F225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2341E" w:rsidRPr="0082341E" w14:paraId="41214381" w14:textId="77777777" w:rsidTr="00416541">
        <w:tc>
          <w:tcPr>
            <w:tcW w:w="2336" w:type="dxa"/>
          </w:tcPr>
          <w:p w14:paraId="391A6035" w14:textId="77777777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3E998BC" w14:textId="77777777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3954913" w14:textId="77777777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50D4D" w14:textId="77777777" w:rsidR="00387E82" w:rsidRPr="0082341E" w:rsidRDefault="00387E82">
      <w:pPr>
        <w:rPr>
          <w:rFonts w:ascii="Times New Roman" w:hAnsi="Times New Roman" w:cs="Times New Roman"/>
          <w:sz w:val="24"/>
          <w:szCs w:val="24"/>
        </w:rPr>
      </w:pPr>
    </w:p>
    <w:p w14:paraId="31DB185E" w14:textId="77777777" w:rsidR="0082341E" w:rsidRPr="0082341E" w:rsidRDefault="0082341E">
      <w:pPr>
        <w:rPr>
          <w:rFonts w:ascii="Times New Roman" w:hAnsi="Times New Roman" w:cs="Times New Roman"/>
          <w:sz w:val="24"/>
          <w:szCs w:val="24"/>
        </w:rPr>
      </w:pPr>
    </w:p>
    <w:p w14:paraId="62804B77" w14:textId="53944B1A" w:rsidR="00835569" w:rsidRPr="0082341E" w:rsidRDefault="00416541">
      <w:pPr>
        <w:rPr>
          <w:rFonts w:ascii="Times New Roman" w:hAnsi="Times New Roman" w:cs="Times New Roman"/>
          <w:sz w:val="24"/>
          <w:szCs w:val="24"/>
        </w:rPr>
      </w:pPr>
      <w:r w:rsidRPr="0082341E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35569" w:rsidRPr="0082341E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96F90"/>
    <w:multiLevelType w:val="hybridMultilevel"/>
    <w:tmpl w:val="71AE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5A0B242C"/>
    <w:multiLevelType w:val="multilevel"/>
    <w:tmpl w:val="E8B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430953">
    <w:abstractNumId w:val="3"/>
  </w:num>
  <w:num w:numId="2" w16cid:durableId="1950355914">
    <w:abstractNumId w:val="8"/>
  </w:num>
  <w:num w:numId="3" w16cid:durableId="130462579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717270203">
    <w:abstractNumId w:val="9"/>
  </w:num>
  <w:num w:numId="5" w16cid:durableId="240262103">
    <w:abstractNumId w:val="6"/>
  </w:num>
  <w:num w:numId="6" w16cid:durableId="1540706841">
    <w:abstractNumId w:val="1"/>
  </w:num>
  <w:num w:numId="7" w16cid:durableId="2120375294">
    <w:abstractNumId w:val="5"/>
  </w:num>
  <w:num w:numId="8" w16cid:durableId="1847288363">
    <w:abstractNumId w:val="4"/>
  </w:num>
  <w:num w:numId="9" w16cid:durableId="1927223389">
    <w:abstractNumId w:val="7"/>
  </w:num>
  <w:num w:numId="10" w16cid:durableId="605582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D5A"/>
    <w:rsid w:val="00070B4B"/>
    <w:rsid w:val="001164EF"/>
    <w:rsid w:val="00170A35"/>
    <w:rsid w:val="00387E82"/>
    <w:rsid w:val="00407963"/>
    <w:rsid w:val="00416541"/>
    <w:rsid w:val="00435318"/>
    <w:rsid w:val="004437D3"/>
    <w:rsid w:val="00520725"/>
    <w:rsid w:val="005954B7"/>
    <w:rsid w:val="006969BC"/>
    <w:rsid w:val="0082341E"/>
    <w:rsid w:val="00835569"/>
    <w:rsid w:val="00C53BBB"/>
    <w:rsid w:val="00CE1F5B"/>
    <w:rsid w:val="00D85751"/>
    <w:rsid w:val="00E06D5A"/>
    <w:rsid w:val="00E86226"/>
    <w:rsid w:val="00F22DB8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6A6"/>
  <w15:docId w15:val="{C6BE6EE5-1CBB-4ECD-9347-BD8C96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6D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E06D5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E06D5A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E06D5A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uiPriority w:val="1"/>
    <w:qFormat/>
    <w:rsid w:val="00E06D5A"/>
    <w:pPr>
      <w:spacing w:after="0" w:line="240" w:lineRule="auto"/>
    </w:pPr>
  </w:style>
  <w:style w:type="paragraph" w:customStyle="1" w:styleId="Style7">
    <w:name w:val="Style7"/>
    <w:basedOn w:val="a"/>
    <w:rsid w:val="00E06D5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6D5A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4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C3C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 Шабалина</cp:lastModifiedBy>
  <cp:revision>9</cp:revision>
  <cp:lastPrinted>2023-02-03T07:37:00Z</cp:lastPrinted>
  <dcterms:created xsi:type="dcterms:W3CDTF">2023-02-03T03:01:00Z</dcterms:created>
  <dcterms:modified xsi:type="dcterms:W3CDTF">2023-02-07T02:07:00Z</dcterms:modified>
</cp:coreProperties>
</file>